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6623A" w14:textId="4922C78F" w:rsidR="00E148B8" w:rsidRDefault="00DB4911" w:rsidP="00DB4911">
      <w:pPr>
        <w:jc w:val="center"/>
        <w:rPr>
          <w:rFonts w:ascii="Bauhaus" w:hAnsi="Bauhaus"/>
          <w:b/>
          <w:bCs/>
          <w:color w:val="92D050"/>
          <w:sz w:val="52"/>
          <w:szCs w:val="52"/>
        </w:rPr>
      </w:pPr>
      <w:r w:rsidRPr="00DB4911">
        <w:rPr>
          <w:rFonts w:ascii="Bauhaus" w:hAnsi="Bauhaus"/>
          <w:b/>
          <w:bCs/>
          <w:color w:val="92D050"/>
          <w:sz w:val="52"/>
          <w:szCs w:val="52"/>
        </w:rPr>
        <w:t>P’TIT TOUR USEP</w:t>
      </w:r>
    </w:p>
    <w:p w14:paraId="3A19230B" w14:textId="77777777" w:rsidR="00DA1EA1" w:rsidRDefault="00DA1EA1" w:rsidP="00AA1A89">
      <w:pPr>
        <w:widowControl w:val="0"/>
        <w:rPr>
          <w:b/>
          <w:bCs/>
          <w:sz w:val="21"/>
          <w:szCs w:val="21"/>
        </w:rPr>
      </w:pPr>
    </w:p>
    <w:p w14:paraId="0EC14E19" w14:textId="22140205" w:rsidR="00E148B8" w:rsidRDefault="00E148B8" w:rsidP="00AA1A89">
      <w:pPr>
        <w:widowControl w:val="0"/>
        <w:rPr>
          <w:rFonts w:eastAsia="Times New Roman"/>
          <w:sz w:val="21"/>
          <w:szCs w:val="21"/>
          <w:lang w:eastAsia="fr-FR"/>
        </w:rPr>
      </w:pPr>
      <w:r w:rsidRPr="003F7720">
        <w:rPr>
          <w:sz w:val="21"/>
          <w:szCs w:val="21"/>
        </w:rPr>
        <w:t>La</w:t>
      </w:r>
      <w:r w:rsidR="00062FCA">
        <w:rPr>
          <w:sz w:val="21"/>
          <w:szCs w:val="21"/>
        </w:rPr>
        <w:t xml:space="preserve"> 28</w:t>
      </w:r>
      <w:r w:rsidR="00062FCA" w:rsidRPr="00062FCA">
        <w:rPr>
          <w:sz w:val="21"/>
          <w:szCs w:val="21"/>
          <w:vertAlign w:val="superscript"/>
        </w:rPr>
        <w:t>ème</w:t>
      </w:r>
      <w:r w:rsidR="00062FCA">
        <w:rPr>
          <w:sz w:val="21"/>
          <w:szCs w:val="21"/>
        </w:rPr>
        <w:t xml:space="preserve"> </w:t>
      </w:r>
      <w:r w:rsidRPr="003F7720">
        <w:rPr>
          <w:sz w:val="21"/>
          <w:szCs w:val="21"/>
        </w:rPr>
        <w:t xml:space="preserve">édition du </w:t>
      </w:r>
      <w:r>
        <w:rPr>
          <w:b/>
          <w:bCs/>
          <w:sz w:val="21"/>
          <w:szCs w:val="21"/>
        </w:rPr>
        <w:t xml:space="preserve">P’tit Tour Usep </w:t>
      </w:r>
      <w:r w:rsidRPr="003F7720">
        <w:rPr>
          <w:sz w:val="21"/>
          <w:szCs w:val="21"/>
        </w:rPr>
        <w:t>se déroule cette année du</w:t>
      </w:r>
      <w:r>
        <w:rPr>
          <w:b/>
          <w:bCs/>
          <w:sz w:val="21"/>
          <w:szCs w:val="21"/>
        </w:rPr>
        <w:t xml:space="preserve"> </w:t>
      </w:r>
      <w:r w:rsidR="00062FCA">
        <w:rPr>
          <w:b/>
          <w:bCs/>
          <w:sz w:val="21"/>
          <w:szCs w:val="21"/>
        </w:rPr>
        <w:t>2</w:t>
      </w:r>
      <w:r>
        <w:rPr>
          <w:b/>
          <w:bCs/>
          <w:sz w:val="21"/>
          <w:szCs w:val="21"/>
        </w:rPr>
        <w:t xml:space="preserve"> mai au </w:t>
      </w:r>
      <w:r w:rsidR="00A50F8E">
        <w:rPr>
          <w:b/>
          <w:bCs/>
          <w:sz w:val="21"/>
          <w:szCs w:val="21"/>
        </w:rPr>
        <w:t>28</w:t>
      </w:r>
      <w:r>
        <w:rPr>
          <w:b/>
          <w:bCs/>
          <w:sz w:val="21"/>
          <w:szCs w:val="21"/>
        </w:rPr>
        <w:t xml:space="preserve"> juin 202</w:t>
      </w:r>
      <w:r w:rsidR="00411F2D">
        <w:rPr>
          <w:b/>
          <w:bCs/>
          <w:sz w:val="21"/>
          <w:szCs w:val="21"/>
        </w:rPr>
        <w:t>4</w:t>
      </w:r>
      <w:r w:rsidR="00DA1EA1">
        <w:rPr>
          <w:b/>
          <w:bCs/>
          <w:sz w:val="21"/>
          <w:szCs w:val="21"/>
        </w:rPr>
        <w:t>.</w:t>
      </w:r>
    </w:p>
    <w:p w14:paraId="28DDBDC5" w14:textId="5DBC7DBF" w:rsidR="00E148B8" w:rsidRPr="003F7720" w:rsidRDefault="00E148B8" w:rsidP="00AA1A89">
      <w:pPr>
        <w:widowControl w:val="0"/>
        <w:rPr>
          <w:sz w:val="21"/>
          <w:szCs w:val="21"/>
        </w:rPr>
      </w:pPr>
      <w:r w:rsidRPr="003F7720">
        <w:rPr>
          <w:sz w:val="21"/>
          <w:szCs w:val="21"/>
        </w:rPr>
        <w:t xml:space="preserve">Cette manifestation nationale, résolument tournée vers les mobilités actives et l’éducation à la sécurité routière rassemble chaque année </w:t>
      </w:r>
      <w:r w:rsidRPr="00AE418A">
        <w:rPr>
          <w:b/>
          <w:bCs/>
          <w:sz w:val="21"/>
          <w:szCs w:val="21"/>
        </w:rPr>
        <w:t>60 000 enfants</w:t>
      </w:r>
      <w:r w:rsidRPr="003F7720">
        <w:rPr>
          <w:sz w:val="21"/>
          <w:szCs w:val="21"/>
        </w:rPr>
        <w:t xml:space="preserve"> de 3 à 11 ans, à vélo et à pied, sur des parcours répartis sur l’ensemble du territoire</w:t>
      </w:r>
      <w:r w:rsidR="00AE418A">
        <w:rPr>
          <w:sz w:val="21"/>
          <w:szCs w:val="21"/>
        </w:rPr>
        <w:t>, y compris Outre-mer.</w:t>
      </w:r>
      <w:r w:rsidRPr="00AE418A">
        <w:rPr>
          <w:b/>
          <w:bCs/>
          <w:sz w:val="21"/>
          <w:szCs w:val="21"/>
        </w:rPr>
        <w:t xml:space="preserve"> </w:t>
      </w:r>
    </w:p>
    <w:p w14:paraId="5DC5FA3E" w14:textId="77777777" w:rsidR="00E148B8" w:rsidRDefault="00E148B8" w:rsidP="00AA1A89">
      <w:pPr>
        <w:widowControl w:val="0"/>
        <w:rPr>
          <w:sz w:val="21"/>
          <w:szCs w:val="21"/>
        </w:rPr>
      </w:pPr>
      <w:r>
        <w:rPr>
          <w:sz w:val="21"/>
          <w:szCs w:val="21"/>
        </w:rPr>
        <w:t>En lien avec l’apprentissage du Savoir Rouler à Vélo, le P’</w:t>
      </w:r>
      <w:r w:rsidRPr="003F7720">
        <w:rPr>
          <w:sz w:val="21"/>
          <w:szCs w:val="21"/>
        </w:rPr>
        <w:t>tit Tour Usep privilégie</w:t>
      </w:r>
      <w:r w:rsidRPr="00AE418A">
        <w:rPr>
          <w:b/>
          <w:bCs/>
          <w:sz w:val="21"/>
          <w:szCs w:val="21"/>
        </w:rPr>
        <w:t xml:space="preserve"> l’activité cycliste</w:t>
      </w:r>
      <w:r w:rsidRPr="003F7720">
        <w:rPr>
          <w:sz w:val="21"/>
          <w:szCs w:val="21"/>
        </w:rPr>
        <w:t xml:space="preserve">, dès </w:t>
      </w:r>
      <w:r>
        <w:rPr>
          <w:sz w:val="21"/>
          <w:szCs w:val="21"/>
        </w:rPr>
        <w:t>le cycle 2 (CP à CE2) en milieu protégé, et sur des voies ouvertes à la circulation au cycle 3 (CM1-CM2) et propose aux plus jeunes dès la maternelle de se rendre à pied dans un espace fermé et sécurisé pour pratiquer des activités de « roule », qui les conduiront vers la pratique du vélo. Le P’tit Tour permet notamment de passer le Bloc 3 du Savoir Rouler à Vélo:  circuler en autonomie sur la voie publique.</w:t>
      </w:r>
    </w:p>
    <w:p w14:paraId="0F1E07E6" w14:textId="77777777" w:rsidR="00E148B8" w:rsidRDefault="00E148B8" w:rsidP="00AA1A89">
      <w:pPr>
        <w:widowControl w:val="0"/>
        <w:rPr>
          <w:sz w:val="21"/>
          <w:szCs w:val="21"/>
        </w:rPr>
      </w:pPr>
      <w:r>
        <w:rPr>
          <w:sz w:val="21"/>
          <w:szCs w:val="21"/>
        </w:rPr>
        <w:t xml:space="preserve">En amont de la manifestation, chaque enfant participant bénéficie d’une éducation à la sécurité routière. </w:t>
      </w:r>
    </w:p>
    <w:p w14:paraId="7D345A2E" w14:textId="7ED2CC0F" w:rsidR="00FF2D73" w:rsidRPr="00E60E89" w:rsidRDefault="00662037" w:rsidP="00E60E89">
      <w:pPr>
        <w:pStyle w:val="Paragraphedeliste"/>
        <w:widowControl w:val="0"/>
        <w:numPr>
          <w:ilvl w:val="0"/>
          <w:numId w:val="14"/>
        </w:numPr>
        <w:rPr>
          <w:b/>
          <w:bCs/>
          <w:color w:val="00B0F0"/>
          <w:sz w:val="21"/>
          <w:szCs w:val="21"/>
          <w:lang w:val="en-GB"/>
        </w:rPr>
      </w:pPr>
      <w:r w:rsidRPr="00E60E89">
        <w:rPr>
          <w:b/>
          <w:bCs/>
          <w:color w:val="00B0F0"/>
          <w:sz w:val="21"/>
          <w:szCs w:val="21"/>
          <w:lang w:val="en-GB"/>
        </w:rPr>
        <w:t>TAGS</w:t>
      </w:r>
      <w:r w:rsidR="00FF2D73" w:rsidRPr="00E60E89">
        <w:rPr>
          <w:b/>
          <w:bCs/>
          <w:color w:val="00B0F0"/>
          <w:sz w:val="21"/>
          <w:szCs w:val="21"/>
          <w:lang w:val="en-GB"/>
        </w:rPr>
        <w:t xml:space="preserve"> </w:t>
      </w:r>
      <w:r w:rsidR="00E60E89" w:rsidRPr="00E60E89">
        <w:rPr>
          <w:b/>
          <w:bCs/>
          <w:color w:val="00B0F0"/>
          <w:sz w:val="21"/>
          <w:szCs w:val="21"/>
          <w:lang w:val="en-GB"/>
        </w:rPr>
        <w:t>Twitter:</w:t>
      </w:r>
      <w:r w:rsidR="00BC1CE2" w:rsidRPr="00E60E89">
        <w:rPr>
          <w:b/>
          <w:bCs/>
          <w:color w:val="00B0F0"/>
          <w:sz w:val="21"/>
          <w:szCs w:val="21"/>
          <w:lang w:val="en-GB"/>
        </w:rPr>
        <w:t xml:space="preserve"> @usepnationale / @Sports_gouv / @education_gouv</w:t>
      </w:r>
      <w:r w:rsidR="00E60E89" w:rsidRPr="00E60E89">
        <w:rPr>
          <w:b/>
          <w:bCs/>
          <w:color w:val="00B0F0"/>
          <w:sz w:val="21"/>
          <w:szCs w:val="21"/>
          <w:lang w:val="en-GB"/>
        </w:rPr>
        <w:t xml:space="preserve"> / @RoutePlusSure</w:t>
      </w:r>
    </w:p>
    <w:p w14:paraId="112D8296" w14:textId="02FFC2D1" w:rsidR="00662037" w:rsidRPr="00FF2D73" w:rsidRDefault="00FF2D73" w:rsidP="00FF2D73">
      <w:pPr>
        <w:pStyle w:val="Paragraphedeliste"/>
        <w:widowControl w:val="0"/>
        <w:numPr>
          <w:ilvl w:val="0"/>
          <w:numId w:val="14"/>
        </w:numPr>
        <w:rPr>
          <w:b/>
          <w:bCs/>
          <w:color w:val="00B0F0"/>
          <w:sz w:val="21"/>
          <w:szCs w:val="21"/>
        </w:rPr>
      </w:pPr>
      <w:r w:rsidRPr="00FF2D73">
        <w:rPr>
          <w:b/>
          <w:bCs/>
          <w:color w:val="00B0F0"/>
          <w:sz w:val="21"/>
          <w:szCs w:val="21"/>
        </w:rPr>
        <w:t>TAGS Facebook</w:t>
      </w:r>
      <w:r w:rsidR="00E148B8" w:rsidRPr="00FF2D73">
        <w:rPr>
          <w:b/>
          <w:bCs/>
          <w:color w:val="00B0F0"/>
          <w:sz w:val="21"/>
          <w:szCs w:val="21"/>
        </w:rPr>
        <w:t xml:space="preserve"> </w:t>
      </w:r>
      <w:r w:rsidR="00E148B8" w:rsidRPr="00FF2D73">
        <w:rPr>
          <w:color w:val="00B0F0"/>
          <w:sz w:val="21"/>
          <w:szCs w:val="21"/>
        </w:rPr>
        <w:t>:</w:t>
      </w:r>
      <w:r w:rsidR="00AE604D" w:rsidRPr="007015CE">
        <w:rPr>
          <w:b/>
          <w:bCs/>
          <w:color w:val="00B0F0"/>
          <w:sz w:val="21"/>
          <w:szCs w:val="21"/>
        </w:rPr>
        <w:t xml:space="preserve"> #sportscolaire</w:t>
      </w:r>
      <w:r w:rsidR="007015CE" w:rsidRPr="007015CE">
        <w:rPr>
          <w:b/>
          <w:bCs/>
          <w:color w:val="00B0F0"/>
          <w:sz w:val="21"/>
          <w:szCs w:val="21"/>
        </w:rPr>
        <w:t xml:space="preserve"> / #S</w:t>
      </w:r>
      <w:r w:rsidR="007015CE">
        <w:rPr>
          <w:b/>
          <w:bCs/>
          <w:color w:val="00B0F0"/>
          <w:sz w:val="21"/>
          <w:szCs w:val="21"/>
        </w:rPr>
        <w:t>RAV /</w:t>
      </w:r>
      <w:r w:rsidR="00DA033F">
        <w:rPr>
          <w:b/>
          <w:bCs/>
          <w:color w:val="00B0F0"/>
          <w:sz w:val="21"/>
          <w:szCs w:val="21"/>
        </w:rPr>
        <w:t xml:space="preserve"> </w:t>
      </w:r>
      <w:r w:rsidR="00DA033F" w:rsidRPr="00DA033F">
        <w:rPr>
          <w:b/>
          <w:bCs/>
          <w:color w:val="00B0F0"/>
          <w:sz w:val="21"/>
          <w:szCs w:val="21"/>
        </w:rPr>
        <w:t>#ÉducationNationale</w:t>
      </w:r>
      <w:r w:rsidR="00AA1A89">
        <w:rPr>
          <w:b/>
          <w:bCs/>
          <w:color w:val="00B0F0"/>
          <w:sz w:val="21"/>
          <w:szCs w:val="21"/>
        </w:rPr>
        <w:t xml:space="preserve"> / </w:t>
      </w:r>
      <w:r w:rsidR="00AA1A89" w:rsidRPr="00AA1A89">
        <w:rPr>
          <w:b/>
          <w:bCs/>
          <w:color w:val="00B0F0"/>
          <w:sz w:val="21"/>
          <w:szCs w:val="21"/>
        </w:rPr>
        <w:t>#PtitTour</w:t>
      </w:r>
    </w:p>
    <w:p w14:paraId="3FFD6F4F" w14:textId="77777777" w:rsidR="00E148B8" w:rsidRDefault="00E148B8" w:rsidP="00E148B8">
      <w:pPr>
        <w:widowControl w:val="0"/>
        <w:rPr>
          <w:sz w:val="20"/>
          <w:szCs w:val="20"/>
        </w:rPr>
      </w:pPr>
      <w:r>
        <w:t> </w:t>
      </w:r>
    </w:p>
    <w:p w14:paraId="299F792F" w14:textId="1D03E37A" w:rsidR="00E148B8" w:rsidRDefault="008C0D20" w:rsidP="008C0D20">
      <w:r>
        <w:t xml:space="preserve">Présenter </w:t>
      </w:r>
      <w:r w:rsidR="00554D42">
        <w:t>votre calendrier d’étapes en précisant si possible :</w:t>
      </w:r>
    </w:p>
    <w:p w14:paraId="1269CCC0" w14:textId="7702F50A" w:rsidR="00554D42" w:rsidRDefault="00554D42" w:rsidP="00554D42">
      <w:pPr>
        <w:pStyle w:val="Paragraphedeliste"/>
        <w:numPr>
          <w:ilvl w:val="0"/>
          <w:numId w:val="15"/>
        </w:numPr>
      </w:pPr>
      <w:r>
        <w:t>Le nombre de participants</w:t>
      </w:r>
      <w:r w:rsidR="00A93E92">
        <w:t> :</w:t>
      </w:r>
    </w:p>
    <w:p w14:paraId="64B76044" w14:textId="3B9AF0CA" w:rsidR="00554D42" w:rsidRDefault="00554D42" w:rsidP="00554D42">
      <w:pPr>
        <w:pStyle w:val="Paragraphedeliste"/>
        <w:numPr>
          <w:ilvl w:val="0"/>
          <w:numId w:val="15"/>
        </w:numPr>
      </w:pPr>
      <w:r>
        <w:t>Les écoles participantes</w:t>
      </w:r>
      <w:r w:rsidR="00A93E92">
        <w:t> :</w:t>
      </w:r>
    </w:p>
    <w:p w14:paraId="3B5F2231" w14:textId="70D65F49" w:rsidR="00B07436" w:rsidRDefault="00B07436" w:rsidP="00554D42">
      <w:pPr>
        <w:pStyle w:val="Paragraphedeliste"/>
        <w:numPr>
          <w:ilvl w:val="0"/>
          <w:numId w:val="15"/>
        </w:numPr>
      </w:pPr>
      <w:r>
        <w:t>Le parcours et son kilométrage</w:t>
      </w:r>
      <w:r w:rsidR="00A93E92">
        <w:t> :</w:t>
      </w:r>
    </w:p>
    <w:p w14:paraId="0923814A" w14:textId="02FECB4C" w:rsidR="00A93E92" w:rsidRPr="00DB4911" w:rsidRDefault="00A93E92" w:rsidP="00554D42">
      <w:pPr>
        <w:pStyle w:val="Paragraphedeliste"/>
        <w:numPr>
          <w:ilvl w:val="0"/>
          <w:numId w:val="15"/>
        </w:numPr>
      </w:pPr>
      <w:r>
        <w:t>Nom et coordonnées de la personne contact :</w:t>
      </w:r>
    </w:p>
    <w:sectPr w:rsidR="00A93E92" w:rsidRPr="00DB4911" w:rsidSect="001A1DC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276" w:right="1417" w:bottom="1417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D27CB" w14:textId="77777777" w:rsidR="001A1DCA" w:rsidRDefault="001A1DCA" w:rsidP="007C6D64">
      <w:pPr>
        <w:spacing w:after="0" w:line="240" w:lineRule="auto"/>
      </w:pPr>
      <w:r>
        <w:separator/>
      </w:r>
    </w:p>
  </w:endnote>
  <w:endnote w:type="continuationSeparator" w:id="0">
    <w:p w14:paraId="0A44D5D5" w14:textId="77777777" w:rsidR="001A1DCA" w:rsidRDefault="001A1DCA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">
    <w:altName w:val="Arial Black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87928" w14:textId="77777777" w:rsidR="007C6D64" w:rsidRP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 w:rsidR="00097A3B">
      <w:rPr>
        <w:rFonts w:ascii="Bauhaus" w:hAnsi="Bauhaus"/>
        <w:b/>
        <w:bCs/>
        <w:noProof/>
      </w:rPr>
      <w:t>7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 w:rsidR="00097A3B">
      <w:rPr>
        <w:rFonts w:ascii="Bauhaus" w:hAnsi="Bauhaus"/>
        <w:b/>
        <w:bCs/>
        <w:noProof/>
      </w:rPr>
      <w:t>10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F05B" w14:textId="77777777" w:rsidR="00B364FB" w:rsidRPr="00BC7ECE" w:rsidRDefault="00B364FB" w:rsidP="00B364FB">
    <w:pPr>
      <w:tabs>
        <w:tab w:val="left" w:pos="4111"/>
        <w:tab w:val="right" w:pos="9626"/>
      </w:tabs>
      <w:spacing w:after="0" w:line="240" w:lineRule="auto"/>
      <w:ind w:left="-1134"/>
      <w:rPr>
        <w:rFonts w:ascii="Bauhaus" w:hAnsi="Bauhaus"/>
        <w:b/>
        <w:color w:val="FFC000"/>
      </w:rPr>
    </w:pPr>
    <w:r w:rsidRPr="00BC7ECE">
      <w:rPr>
        <w:rFonts w:ascii="Bauhaus" w:hAnsi="Bauhaus"/>
        <w:b/>
        <w:color w:val="FFC000"/>
      </w:rPr>
      <w:t>USEP</w:t>
    </w:r>
    <w:r>
      <w:rPr>
        <w:rFonts w:ascii="Bauhaus" w:hAnsi="Bauhaus"/>
        <w:b/>
        <w:color w:val="FFC000"/>
      </w:rPr>
      <w:tab/>
    </w:r>
  </w:p>
  <w:p w14:paraId="536FF4E0" w14:textId="4DBEBCDC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>
      <w:rPr>
        <w:rFonts w:ascii="Bauhaus" w:hAnsi="Bauhaus"/>
        <w:b/>
      </w:rPr>
      <w:t>ADRESSE</w:t>
    </w:r>
  </w:p>
  <w:p w14:paraId="09120EB1" w14:textId="30DE28E4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noProof/>
        <w:lang w:eastAsia="fr-FR"/>
      </w:rPr>
      <w:drawing>
        <wp:anchor distT="0" distB="0" distL="114300" distR="114300" simplePos="0" relativeHeight="251666944" behindDoc="0" locked="0" layoutInCell="1" allowOverlap="1" wp14:anchorId="18F4F38A" wp14:editId="082FAB76">
          <wp:simplePos x="0" y="0"/>
          <wp:positionH relativeFrom="margin">
            <wp:posOffset>4680585</wp:posOffset>
          </wp:positionH>
          <wp:positionV relativeFrom="paragraph">
            <wp:posOffset>106045</wp:posOffset>
          </wp:positionV>
          <wp:extent cx="1477645" cy="788670"/>
          <wp:effectExtent l="0" t="0" r="8255" b="0"/>
          <wp:wrapNone/>
          <wp:docPr id="2" name="Image 9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95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ECE">
      <w:rPr>
        <w:rFonts w:ascii="Bauhaus" w:hAnsi="Bauhaus"/>
      </w:rPr>
      <w:t>Tél :</w:t>
    </w:r>
    <w:r>
      <w:rPr>
        <w:rFonts w:ascii="Bauhaus" w:hAnsi="Bauhaus"/>
      </w:rPr>
      <w:t xml:space="preserve"> </w:t>
    </w:r>
  </w:p>
  <w:p w14:paraId="14CA6390" w14:textId="041F21FD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rFonts w:ascii="Bauhaus" w:hAnsi="Bauhaus"/>
      </w:rPr>
      <w:t>Site :</w:t>
    </w:r>
  </w:p>
  <w:p w14:paraId="335A34D3" w14:textId="3EF058FF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rFonts w:ascii="Bauhaus" w:hAnsi="Bauhaus"/>
      </w:rPr>
      <w:t>Twitter :</w:t>
    </w:r>
  </w:p>
  <w:p w14:paraId="26A94E42" w14:textId="77777777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Association régie par la loi du 1</w:t>
    </w:r>
    <w:r w:rsidRPr="00BC7ECE">
      <w:rPr>
        <w:rFonts w:ascii="Bauhaus" w:hAnsi="Bauhaus"/>
        <w:vertAlign w:val="superscript"/>
      </w:rPr>
      <w:t>er</w:t>
    </w:r>
    <w:r w:rsidRPr="00BC7ECE">
      <w:rPr>
        <w:rFonts w:ascii="Bauhaus" w:hAnsi="Bauhaus"/>
      </w:rPr>
      <w:t xml:space="preserve"> juillet 1901</w:t>
    </w:r>
  </w:p>
  <w:p w14:paraId="482BF804" w14:textId="322F4CCB" w:rsidR="00B364FB" w:rsidRPr="00BC7ECE" w:rsidRDefault="00B364FB" w:rsidP="00B364FB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SIRET N</w:t>
    </w:r>
    <w:r w:rsidRPr="00BC7ECE">
      <w:t>°</w:t>
    </w:r>
    <w:r w:rsidRPr="00BC7ECE">
      <w:rPr>
        <w:rFonts w:ascii="Bauhaus" w:hAnsi="Bauhaus"/>
      </w:rPr>
      <w:t>– Code APE</w:t>
    </w:r>
  </w:p>
  <w:p w14:paraId="206B3521" w14:textId="22444A2B" w:rsidR="00B364FB" w:rsidRDefault="00B364FB" w:rsidP="00B364FB">
    <w:pPr>
      <w:pStyle w:val="Pieddepage"/>
      <w:ind w:left="-1134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A9B4" w14:textId="77777777" w:rsidR="001A1DCA" w:rsidRDefault="001A1DCA" w:rsidP="007C6D64">
      <w:pPr>
        <w:spacing w:after="0" w:line="240" w:lineRule="auto"/>
      </w:pPr>
      <w:r>
        <w:separator/>
      </w:r>
    </w:p>
  </w:footnote>
  <w:footnote w:type="continuationSeparator" w:id="0">
    <w:p w14:paraId="3E44974B" w14:textId="77777777" w:rsidR="001A1DCA" w:rsidRDefault="001A1DCA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EE94" w14:textId="41EECEC9" w:rsidR="007C6D64" w:rsidRDefault="00A56E1C">
    <w:pPr>
      <w:pStyle w:val="En-tte"/>
    </w:pPr>
    <w:r>
      <w:rPr>
        <w:noProof/>
      </w:rPr>
      <w:drawing>
        <wp:anchor distT="0" distB="0" distL="114300" distR="114300" simplePos="0" relativeHeight="251663872" behindDoc="1" locked="0" layoutInCell="1" allowOverlap="1" wp14:anchorId="017FD455" wp14:editId="3CA3D570">
          <wp:simplePos x="0" y="0"/>
          <wp:positionH relativeFrom="column">
            <wp:posOffset>4721211</wp:posOffset>
          </wp:positionH>
          <wp:positionV relativeFrom="paragraph">
            <wp:posOffset>0</wp:posOffset>
          </wp:positionV>
          <wp:extent cx="1342800" cy="720000"/>
          <wp:effectExtent l="0" t="0" r="3810" b="4445"/>
          <wp:wrapNone/>
          <wp:docPr id="121" name="Image 121" descr="Une image contenant texte, tableau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tableau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4A1A5" w14:textId="7E3C3E3A" w:rsidR="007C6D64" w:rsidRDefault="007C6D64" w:rsidP="00796FC6">
    <w:pPr>
      <w:pStyle w:val="En-tte"/>
      <w:spacing w:after="360"/>
    </w:pPr>
  </w:p>
  <w:p w14:paraId="232A16C7" w14:textId="0EEB7D96" w:rsidR="007C6D64" w:rsidRDefault="00677AF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1" layoutInCell="1" allowOverlap="1" wp14:anchorId="34C42FAA" wp14:editId="0AAB3EB7">
          <wp:simplePos x="0" y="0"/>
          <wp:positionH relativeFrom="page">
            <wp:posOffset>127000</wp:posOffset>
          </wp:positionH>
          <wp:positionV relativeFrom="page">
            <wp:posOffset>727710</wp:posOffset>
          </wp:positionV>
          <wp:extent cx="7016400" cy="10198800"/>
          <wp:effectExtent l="0" t="0" r="0" b="0"/>
          <wp:wrapNone/>
          <wp:docPr id="122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84"/>
                  <a:stretch/>
                </pic:blipFill>
                <pic:spPr bwMode="auto">
                  <a:xfrm>
                    <a:off x="0" y="0"/>
                    <a:ext cx="7016400" cy="1019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3822" w14:textId="551835B6" w:rsidR="007C6D64" w:rsidRDefault="0098044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896" behindDoc="1" locked="0" layoutInCell="1" allowOverlap="1" wp14:anchorId="1CD17B7C" wp14:editId="217C494F">
          <wp:simplePos x="0" y="0"/>
          <wp:positionH relativeFrom="margin">
            <wp:posOffset>5208222</wp:posOffset>
          </wp:positionH>
          <wp:positionV relativeFrom="margin">
            <wp:posOffset>-586572</wp:posOffset>
          </wp:positionV>
          <wp:extent cx="1043808" cy="108614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808" cy="1086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483"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6165343F" wp14:editId="18F68988">
          <wp:simplePos x="0" y="0"/>
          <wp:positionH relativeFrom="page">
            <wp:posOffset>120015</wp:posOffset>
          </wp:positionH>
          <wp:positionV relativeFrom="page">
            <wp:posOffset>299085</wp:posOffset>
          </wp:positionV>
          <wp:extent cx="7164000" cy="10126800"/>
          <wp:effectExtent l="0" t="0" r="0" b="0"/>
          <wp:wrapNone/>
          <wp:docPr id="124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1" b="698"/>
                  <a:stretch/>
                </pic:blipFill>
                <pic:spPr bwMode="auto">
                  <a:xfrm>
                    <a:off x="0" y="0"/>
                    <a:ext cx="7164000" cy="1012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8.25pt;height:123.75pt" o:bullet="t">
        <v:imagedata r:id="rId1" o:title="Bonh-usep-seul"/>
      </v:shape>
    </w:pict>
  </w:numPicBullet>
  <w:abstractNum w:abstractNumId="0" w15:restartNumberingAfterBreak="0">
    <w:nsid w:val="004D4482"/>
    <w:multiLevelType w:val="hybridMultilevel"/>
    <w:tmpl w:val="E33ACD90"/>
    <w:lvl w:ilvl="0" w:tplc="A5BCAE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67476"/>
    <w:multiLevelType w:val="hybridMultilevel"/>
    <w:tmpl w:val="3F6C5E2E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07276"/>
    <w:multiLevelType w:val="hybridMultilevel"/>
    <w:tmpl w:val="CD28FB5C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1979"/>
    <w:multiLevelType w:val="hybridMultilevel"/>
    <w:tmpl w:val="A72CF60E"/>
    <w:lvl w:ilvl="0" w:tplc="23CCA9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D17E1"/>
    <w:multiLevelType w:val="hybridMultilevel"/>
    <w:tmpl w:val="9EAEE7FE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C4E6E"/>
    <w:multiLevelType w:val="hybridMultilevel"/>
    <w:tmpl w:val="AF84E476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37E9F"/>
    <w:multiLevelType w:val="hybridMultilevel"/>
    <w:tmpl w:val="C898F42C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86DCD"/>
    <w:multiLevelType w:val="hybridMultilevel"/>
    <w:tmpl w:val="50006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21744"/>
    <w:multiLevelType w:val="hybridMultilevel"/>
    <w:tmpl w:val="A3FA4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22003"/>
    <w:multiLevelType w:val="hybridMultilevel"/>
    <w:tmpl w:val="79146726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90E48"/>
    <w:multiLevelType w:val="hybridMultilevel"/>
    <w:tmpl w:val="BB1A768E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736D4"/>
    <w:multiLevelType w:val="hybridMultilevel"/>
    <w:tmpl w:val="5CE2B908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82CA4"/>
    <w:multiLevelType w:val="hybridMultilevel"/>
    <w:tmpl w:val="8F6A5F7E"/>
    <w:lvl w:ilvl="0" w:tplc="4C3635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31E36"/>
    <w:multiLevelType w:val="hybridMultilevel"/>
    <w:tmpl w:val="22BCE8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652A0"/>
    <w:multiLevelType w:val="hybridMultilevel"/>
    <w:tmpl w:val="4C70C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529887">
    <w:abstractNumId w:val="3"/>
  </w:num>
  <w:num w:numId="2" w16cid:durableId="31155074">
    <w:abstractNumId w:val="0"/>
  </w:num>
  <w:num w:numId="3" w16cid:durableId="780222109">
    <w:abstractNumId w:val="13"/>
  </w:num>
  <w:num w:numId="4" w16cid:durableId="1493179863">
    <w:abstractNumId w:val="14"/>
  </w:num>
  <w:num w:numId="5" w16cid:durableId="1877084631">
    <w:abstractNumId w:val="8"/>
  </w:num>
  <w:num w:numId="6" w16cid:durableId="525026920">
    <w:abstractNumId w:val="7"/>
  </w:num>
  <w:num w:numId="7" w16cid:durableId="78526974">
    <w:abstractNumId w:val="2"/>
  </w:num>
  <w:num w:numId="8" w16cid:durableId="1587113668">
    <w:abstractNumId w:val="6"/>
  </w:num>
  <w:num w:numId="9" w16cid:durableId="2021739980">
    <w:abstractNumId w:val="12"/>
  </w:num>
  <w:num w:numId="10" w16cid:durableId="2094665054">
    <w:abstractNumId w:val="4"/>
  </w:num>
  <w:num w:numId="11" w16cid:durableId="1363826835">
    <w:abstractNumId w:val="9"/>
  </w:num>
  <w:num w:numId="12" w16cid:durableId="1013461777">
    <w:abstractNumId w:val="11"/>
  </w:num>
  <w:num w:numId="13" w16cid:durableId="313218149">
    <w:abstractNumId w:val="10"/>
  </w:num>
  <w:num w:numId="14" w16cid:durableId="1429885647">
    <w:abstractNumId w:val="5"/>
  </w:num>
  <w:num w:numId="15" w16cid:durableId="1054041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D64"/>
    <w:rsid w:val="000072D9"/>
    <w:rsid w:val="00032E64"/>
    <w:rsid w:val="000360E5"/>
    <w:rsid w:val="00062FCA"/>
    <w:rsid w:val="00091C58"/>
    <w:rsid w:val="00095E45"/>
    <w:rsid w:val="00097A3B"/>
    <w:rsid w:val="000C2DFC"/>
    <w:rsid w:val="000E1DAA"/>
    <w:rsid w:val="0015306E"/>
    <w:rsid w:val="001858D0"/>
    <w:rsid w:val="001A1DCA"/>
    <w:rsid w:val="001F01A1"/>
    <w:rsid w:val="00207535"/>
    <w:rsid w:val="002228B0"/>
    <w:rsid w:val="00242830"/>
    <w:rsid w:val="0025096D"/>
    <w:rsid w:val="00327816"/>
    <w:rsid w:val="00373D3C"/>
    <w:rsid w:val="003B525E"/>
    <w:rsid w:val="003C1CC5"/>
    <w:rsid w:val="003C2826"/>
    <w:rsid w:val="003F7720"/>
    <w:rsid w:val="00411F2D"/>
    <w:rsid w:val="00414994"/>
    <w:rsid w:val="00417AA5"/>
    <w:rsid w:val="00493467"/>
    <w:rsid w:val="00494D7A"/>
    <w:rsid w:val="004F2DB7"/>
    <w:rsid w:val="005203B9"/>
    <w:rsid w:val="005460B2"/>
    <w:rsid w:val="00554D42"/>
    <w:rsid w:val="00574D41"/>
    <w:rsid w:val="00587843"/>
    <w:rsid w:val="00593BCC"/>
    <w:rsid w:val="005B0F6D"/>
    <w:rsid w:val="005B1664"/>
    <w:rsid w:val="005E4D0D"/>
    <w:rsid w:val="0063561F"/>
    <w:rsid w:val="00662037"/>
    <w:rsid w:val="0067516D"/>
    <w:rsid w:val="00677AF8"/>
    <w:rsid w:val="006B47F2"/>
    <w:rsid w:val="007015CE"/>
    <w:rsid w:val="00722383"/>
    <w:rsid w:val="007306EB"/>
    <w:rsid w:val="00761643"/>
    <w:rsid w:val="0077624C"/>
    <w:rsid w:val="00796FC6"/>
    <w:rsid w:val="007A7AE5"/>
    <w:rsid w:val="007B23BF"/>
    <w:rsid w:val="007C6A19"/>
    <w:rsid w:val="007C6D64"/>
    <w:rsid w:val="007D0DC1"/>
    <w:rsid w:val="007E306C"/>
    <w:rsid w:val="007E627F"/>
    <w:rsid w:val="007F08A3"/>
    <w:rsid w:val="008065A8"/>
    <w:rsid w:val="0085288C"/>
    <w:rsid w:val="00860C24"/>
    <w:rsid w:val="008C0D20"/>
    <w:rsid w:val="008D651B"/>
    <w:rsid w:val="0098044C"/>
    <w:rsid w:val="00A20D18"/>
    <w:rsid w:val="00A50F8E"/>
    <w:rsid w:val="00A51A42"/>
    <w:rsid w:val="00A56E1C"/>
    <w:rsid w:val="00A65CED"/>
    <w:rsid w:val="00A80E11"/>
    <w:rsid w:val="00A93E92"/>
    <w:rsid w:val="00AA1A89"/>
    <w:rsid w:val="00AC37BE"/>
    <w:rsid w:val="00AD10F9"/>
    <w:rsid w:val="00AE287B"/>
    <w:rsid w:val="00AE418A"/>
    <w:rsid w:val="00AE604D"/>
    <w:rsid w:val="00B07436"/>
    <w:rsid w:val="00B2213D"/>
    <w:rsid w:val="00B364FB"/>
    <w:rsid w:val="00B61652"/>
    <w:rsid w:val="00BC1CE2"/>
    <w:rsid w:val="00BD7415"/>
    <w:rsid w:val="00BE578B"/>
    <w:rsid w:val="00C23838"/>
    <w:rsid w:val="00CB6BFD"/>
    <w:rsid w:val="00CC436F"/>
    <w:rsid w:val="00CE2B64"/>
    <w:rsid w:val="00CF3FE7"/>
    <w:rsid w:val="00D10163"/>
    <w:rsid w:val="00D256A5"/>
    <w:rsid w:val="00DA033F"/>
    <w:rsid w:val="00DA1EA1"/>
    <w:rsid w:val="00DB4911"/>
    <w:rsid w:val="00DE5274"/>
    <w:rsid w:val="00DE783B"/>
    <w:rsid w:val="00DF1D9E"/>
    <w:rsid w:val="00E148B8"/>
    <w:rsid w:val="00E234C9"/>
    <w:rsid w:val="00E56483"/>
    <w:rsid w:val="00E60E89"/>
    <w:rsid w:val="00E628FB"/>
    <w:rsid w:val="00E63A57"/>
    <w:rsid w:val="00E6773B"/>
    <w:rsid w:val="00E84033"/>
    <w:rsid w:val="00F02FAC"/>
    <w:rsid w:val="00F37AA6"/>
    <w:rsid w:val="00F83B09"/>
    <w:rsid w:val="00F90FA6"/>
    <w:rsid w:val="00F932F6"/>
    <w:rsid w:val="00FD4648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07350"/>
  <w15:chartTrackingRefBased/>
  <w15:docId w15:val="{362E722E-DAC4-4315-85CF-4C0857C0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4F2DB7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8065A8"/>
    <w:pPr>
      <w:pBdr>
        <w:top w:val="single" w:sz="6" w:space="2" w:color="5B9BD5"/>
      </w:pBdr>
      <w:spacing w:before="300" w:after="0" w:line="276" w:lineRule="auto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4F2DB7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rsid w:val="008065A8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lgre">
    <w:name w:val="Subtle Emphasis"/>
    <w:uiPriority w:val="19"/>
    <w:qFormat/>
    <w:rsid w:val="001F01A1"/>
    <w:rPr>
      <w:i/>
      <w:iCs/>
      <w:color w:val="1F4D78"/>
    </w:rPr>
  </w:style>
  <w:style w:type="character" w:styleId="Accentuation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lgr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paragraph" w:styleId="Paragraphedeliste">
    <w:name w:val="List Paragraph"/>
    <w:basedOn w:val="Normal"/>
    <w:uiPriority w:val="34"/>
    <w:qFormat/>
    <w:rsid w:val="003278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7BE"/>
    <w:pPr>
      <w:spacing w:before="100" w:beforeAutospacing="1" w:after="142" w:line="288" w:lineRule="auto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table" w:styleId="TableauGrille6Couleur-Accentuation1">
    <w:name w:val="Grid Table 6 Colorful Accent 1"/>
    <w:basedOn w:val="TableauNormal"/>
    <w:uiPriority w:val="51"/>
    <w:rsid w:val="0041499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rsid w:val="000C2DF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4">
    <w:name w:val="Grid Table 4 Accent 4"/>
    <w:basedOn w:val="TableauNormal"/>
    <w:uiPriority w:val="49"/>
    <w:rsid w:val="005B166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6">
    <w:name w:val="Grid Table 4 Accent 6"/>
    <w:basedOn w:val="TableauNormal"/>
    <w:uiPriority w:val="49"/>
    <w:rsid w:val="006356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065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065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065A8"/>
    <w:rPr>
      <w:rFonts w:eastAsia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65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65A8"/>
    <w:rPr>
      <w:rFonts w:eastAsia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2D67D2630DC41ADBF299337C550E2" ma:contentTypeVersion="18" ma:contentTypeDescription="Crée un document." ma:contentTypeScope="" ma:versionID="e0510a56084edf56a11f22fdd0fc71b1">
  <xsd:schema xmlns:xsd="http://www.w3.org/2001/XMLSchema" xmlns:xs="http://www.w3.org/2001/XMLSchema" xmlns:p="http://schemas.microsoft.com/office/2006/metadata/properties" xmlns:ns2="e1825a56-ccda-439d-8df0-de49553f3785" xmlns:ns3="0f31a142-1549-45e1-af71-f64c5039c357" targetNamespace="http://schemas.microsoft.com/office/2006/metadata/properties" ma:root="true" ma:fieldsID="c1981d373d75d19e50807607703d88c0" ns2:_="" ns3:_="">
    <xsd:import namespace="e1825a56-ccda-439d-8df0-de49553f3785"/>
    <xsd:import namespace="0f31a142-1549-45e1-af71-f64c5039c35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25a56-ccda-439d-8df0-de49553f37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719f8a-bc17-4f99-a8fc-9c6481c687e5}" ma:internalName="TaxCatchAll" ma:showField="CatchAllData" ma:web="e1825a56-ccda-439d-8df0-de49553f37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1a142-1549-45e1-af71-f64c5039c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e123620-fe9b-4cb0-aa31-c44e5f5594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825a56-ccda-439d-8df0-de49553f3785" xsi:nil="true"/>
    <lcf76f155ced4ddcb4097134ff3c332f xmlns="0f31a142-1549-45e1-af71-f64c5039c3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845E74-334C-4A36-88C4-31337ECF0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25a56-ccda-439d-8df0-de49553f3785"/>
    <ds:schemaRef ds:uri="0f31a142-1549-45e1-af71-f64c5039c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F07831-93E7-4C0B-BEE7-DF32ABF27B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755E5-59A9-48C7-9977-5D65380B2BC9}">
  <ds:schemaRefs>
    <ds:schemaRef ds:uri="http://schemas.microsoft.com/office/2006/metadata/properties"/>
    <ds:schemaRef ds:uri="http://schemas.microsoft.com/office/infopath/2007/PartnerControls"/>
    <ds:schemaRef ds:uri="e1825a56-ccda-439d-8df0-de49553f3785"/>
    <ds:schemaRef ds:uri="0f31a142-1549-45e1-af71-f64c5039c3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NICOL Lewis</cp:lastModifiedBy>
  <cp:revision>62</cp:revision>
  <cp:lastPrinted>2021-05-07T09:31:00Z</cp:lastPrinted>
  <dcterms:created xsi:type="dcterms:W3CDTF">2017-05-03T12:47:00Z</dcterms:created>
  <dcterms:modified xsi:type="dcterms:W3CDTF">2024-03-11T08:59:00Z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0x010100DC52D67D2630DC41ADBF299337C550E2</vt:lpwstr>
  </property>
  <property fmtid="{D5CDD505-2E9C-101B-9397-08002B2CF9AE}" pid="3" name="MediaServiceImageTags">
    <vt:lpwstr/>
  </property>
</Properties>
</file>